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AB" w:rsidRPr="009772AB" w:rsidRDefault="009772AB" w:rsidP="009772AB">
      <w:pPr>
        <w:pStyle w:val="Zkladntext2"/>
        <w:rPr>
          <w:b/>
          <w:sz w:val="28"/>
          <w:szCs w:val="28"/>
        </w:rPr>
      </w:pPr>
      <w:r>
        <w:rPr>
          <w:b/>
          <w:noProof/>
          <w:sz w:val="28"/>
          <w:szCs w:val="28"/>
        </w:rPr>
        <w:drawing>
          <wp:anchor distT="0" distB="0" distL="0" distR="0" simplePos="0" relativeHeight="251660288" behindDoc="0" locked="0" layoutInCell="1" allowOverlap="1" wp14:anchorId="7C05B57A" wp14:editId="020FF9A4">
            <wp:simplePos x="0" y="0"/>
            <wp:positionH relativeFrom="column">
              <wp:posOffset>215265</wp:posOffset>
            </wp:positionH>
            <wp:positionV relativeFrom="paragraph">
              <wp:posOffset>150495</wp:posOffset>
            </wp:positionV>
            <wp:extent cx="918210" cy="826135"/>
            <wp:effectExtent l="0" t="0" r="0" b="0"/>
            <wp:wrapSquare wrapText="r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6355" t="10199" r="6355" b="6953"/>
                    <a:stretch>
                      <a:fillRect/>
                    </a:stretch>
                  </pic:blipFill>
                  <pic:spPr bwMode="auto">
                    <a:xfrm>
                      <a:off x="0" y="0"/>
                      <a:ext cx="918210" cy="826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772AB">
        <w:rPr>
          <w:b/>
          <w:sz w:val="28"/>
          <w:szCs w:val="28"/>
        </w:rPr>
        <w:t xml:space="preserve">     </w:t>
      </w:r>
    </w:p>
    <w:p w:rsidR="009772AB" w:rsidRPr="009772AB" w:rsidRDefault="009772AB" w:rsidP="009772AB">
      <w:pPr>
        <w:pStyle w:val="Zkladntext2"/>
        <w:rPr>
          <w:b/>
          <w:sz w:val="28"/>
          <w:szCs w:val="28"/>
        </w:rPr>
      </w:pPr>
      <w:r w:rsidRPr="009772AB">
        <w:rPr>
          <w:b/>
          <w:sz w:val="28"/>
          <w:szCs w:val="28"/>
        </w:rPr>
        <w:t xml:space="preserve"> </w:t>
      </w:r>
      <w:bookmarkStart w:id="0" w:name="_GoBack"/>
      <w:bookmarkEnd w:id="0"/>
      <w:r w:rsidRPr="009772AB">
        <w:rPr>
          <w:b/>
          <w:bCs/>
          <w:szCs w:val="24"/>
        </w:rPr>
        <w:t>ZÁKLADNÍ ŠKOLA PRAHA  9 - LEHOVEC, CHVALETICKÁ  918</w:t>
      </w:r>
    </w:p>
    <w:p w:rsidR="009772AB" w:rsidRDefault="009772AB" w:rsidP="001B1699">
      <w:pPr>
        <w:pStyle w:val="Zkladntext2"/>
        <w:rPr>
          <w:b/>
          <w:sz w:val="28"/>
          <w:szCs w:val="28"/>
        </w:rPr>
      </w:pPr>
    </w:p>
    <w:p w:rsidR="001B1699" w:rsidRDefault="001B1699" w:rsidP="001B1699">
      <w:pPr>
        <w:pStyle w:val="Zkladntext2"/>
        <w:rPr>
          <w:b/>
          <w:sz w:val="28"/>
          <w:szCs w:val="28"/>
        </w:rPr>
      </w:pPr>
      <w:r>
        <w:rPr>
          <w:b/>
          <w:sz w:val="28"/>
          <w:szCs w:val="28"/>
        </w:rPr>
        <w:tab/>
        <w:t>Žákovský školní řád ZŠ Chvaletická - moje práva a povinnosti</w:t>
      </w:r>
    </w:p>
    <w:p w:rsidR="001B1699" w:rsidRDefault="001B1699" w:rsidP="001B1699">
      <w:pPr>
        <w:pStyle w:val="Odstavecseseznamem"/>
        <w:widowControl/>
        <w:numPr>
          <w:ilvl w:val="0"/>
          <w:numId w:val="1"/>
        </w:numPr>
        <w:suppressAutoHyphens w:val="0"/>
        <w:spacing w:after="120"/>
        <w:jc w:val="both"/>
        <w:rPr>
          <w:sz w:val="20"/>
        </w:rPr>
      </w:pPr>
      <w:r>
        <w:rPr>
          <w:sz w:val="20"/>
        </w:rPr>
        <w:t xml:space="preserve">Škola je tvá povinnost, škola má svůj řád, který musíš dodržovat. Chodíš do školy pravidelně a včas podle rozvrhu hodin. Vyučování začíná v 8.15, nultá hodina v 7.15. Nejpozději 10 minut před začátkem vyučování přicházíš a 5 minut před zvoněním na hodinu jsi už ve třídě. </w:t>
      </w:r>
    </w:p>
    <w:p w:rsidR="001B1699" w:rsidRDefault="001B1699" w:rsidP="001B1699">
      <w:pPr>
        <w:pStyle w:val="Odstavecseseznamem"/>
        <w:widowControl/>
        <w:numPr>
          <w:ilvl w:val="0"/>
          <w:numId w:val="1"/>
        </w:numPr>
        <w:suppressAutoHyphens w:val="0"/>
        <w:spacing w:after="120"/>
        <w:jc w:val="both"/>
        <w:rPr>
          <w:sz w:val="20"/>
        </w:rPr>
      </w:pPr>
      <w:r>
        <w:rPr>
          <w:sz w:val="20"/>
        </w:rPr>
        <w:t xml:space="preserve">Docházka do nepovinných předmětů a zájmových kroužků pro přihlášené žáky je povinná. </w:t>
      </w:r>
    </w:p>
    <w:p w:rsidR="001B1699" w:rsidRDefault="001B1699" w:rsidP="001B1699">
      <w:pPr>
        <w:pStyle w:val="Odstavecseseznamem"/>
        <w:widowControl/>
        <w:numPr>
          <w:ilvl w:val="0"/>
          <w:numId w:val="1"/>
        </w:numPr>
        <w:suppressAutoHyphens w:val="0"/>
        <w:spacing w:after="120"/>
        <w:jc w:val="both"/>
        <w:rPr>
          <w:sz w:val="20"/>
        </w:rPr>
      </w:pPr>
      <w:r>
        <w:rPr>
          <w:sz w:val="20"/>
        </w:rPr>
        <w:t xml:space="preserve">Ve škole se přezouváš do hygienicky vhodné obuvi a do tělocvičen je vstup povolen pouze v čisté sportovní obuvi pro vnitřní použití s nebarvící podrážkou. </w:t>
      </w:r>
    </w:p>
    <w:p w:rsidR="001B1699" w:rsidRDefault="001B1699" w:rsidP="001B1699">
      <w:pPr>
        <w:pStyle w:val="Odstavecseseznamem"/>
        <w:widowControl/>
        <w:numPr>
          <w:ilvl w:val="0"/>
          <w:numId w:val="1"/>
        </w:numPr>
        <w:suppressAutoHyphens w:val="0"/>
        <w:spacing w:after="120"/>
        <w:jc w:val="both"/>
        <w:rPr>
          <w:sz w:val="20"/>
        </w:rPr>
      </w:pPr>
      <w:r>
        <w:rPr>
          <w:sz w:val="20"/>
        </w:rPr>
        <w:t>Začátek hodin určuje zvonění. Po zazvonění jsi na svém místě, máš připraveny všechny potřebné věci. Pokud nejsi z vážných důvodů připraven na hodinu, omluvíš se na začátku hodiny. Při vyučování zachováváš klid, nerušíš, aktivně se zúčastňuješ práce v hodině a udržuješ svoje místo v pořádku a čistotě. Po skončení vyučování ve třídě spolu se spolužáky uklidíte, pokud je to poslední hodina v této třídě, zvednete židle a zavřete okna.</w:t>
      </w:r>
    </w:p>
    <w:p w:rsidR="001B1699" w:rsidRDefault="001B1699" w:rsidP="001B1699">
      <w:pPr>
        <w:pStyle w:val="Odstavecseseznamem"/>
        <w:widowControl/>
        <w:numPr>
          <w:ilvl w:val="0"/>
          <w:numId w:val="1"/>
        </w:numPr>
        <w:suppressAutoHyphens w:val="0"/>
        <w:spacing w:after="120"/>
        <w:jc w:val="both"/>
        <w:rPr>
          <w:sz w:val="20"/>
        </w:rPr>
      </w:pPr>
      <w:r>
        <w:rPr>
          <w:sz w:val="20"/>
        </w:rPr>
        <w:t>Na začátku přestávky si připravíš pomůcky na další hodinu a pak můžeš hrát hry umístěné na chodbě. Nechodíš do prostor, kde není učitelský dozor. Případný úraz, nehodu hned hlásíš třídnímu učiteli nebo jinému pracovníkovi.</w:t>
      </w:r>
    </w:p>
    <w:p w:rsidR="001B1699" w:rsidRDefault="001B1699" w:rsidP="001B1699">
      <w:pPr>
        <w:pStyle w:val="Odstavecseseznamem"/>
        <w:widowControl/>
        <w:numPr>
          <w:ilvl w:val="0"/>
          <w:numId w:val="1"/>
        </w:numPr>
        <w:suppressAutoHyphens w:val="0"/>
        <w:spacing w:after="120"/>
        <w:jc w:val="both"/>
        <w:rPr>
          <w:sz w:val="20"/>
        </w:rPr>
      </w:pPr>
      <w:r>
        <w:rPr>
          <w:sz w:val="20"/>
        </w:rPr>
        <w:t>Do tělocvičny, na pozemek a do pracoven chodíš vždy jen v doprovodu vyučujícího.</w:t>
      </w:r>
    </w:p>
    <w:p w:rsidR="001B1699" w:rsidRDefault="001B1699" w:rsidP="001B1699">
      <w:pPr>
        <w:pStyle w:val="Odstavecseseznamem"/>
        <w:widowControl/>
        <w:numPr>
          <w:ilvl w:val="0"/>
          <w:numId w:val="1"/>
        </w:numPr>
        <w:suppressAutoHyphens w:val="0"/>
        <w:spacing w:after="120"/>
        <w:jc w:val="both"/>
        <w:rPr>
          <w:sz w:val="20"/>
        </w:rPr>
      </w:pPr>
      <w:r>
        <w:rPr>
          <w:sz w:val="20"/>
        </w:rPr>
        <w:t>Nedostaví – li se učitel do 5 minut po zazvonění na hodinu, určený žák tuto skutečnost jde ohlásit zástupkyni ředitele nebo do kanceláře školy.</w:t>
      </w:r>
    </w:p>
    <w:p w:rsidR="001B1699" w:rsidRDefault="001B1699" w:rsidP="001B1699">
      <w:pPr>
        <w:pStyle w:val="Odstavecseseznamem"/>
        <w:widowControl/>
        <w:numPr>
          <w:ilvl w:val="0"/>
          <w:numId w:val="1"/>
        </w:numPr>
        <w:suppressAutoHyphens w:val="0"/>
        <w:spacing w:after="120"/>
        <w:jc w:val="both"/>
        <w:rPr>
          <w:sz w:val="20"/>
        </w:rPr>
      </w:pPr>
      <w:r>
        <w:rPr>
          <w:sz w:val="20"/>
        </w:rPr>
        <w:t xml:space="preserve">Pravidelně nosíš do školy žákovskou knížku, kterou na vyzvání učitele předkládáš. Její ztrátu okamžitě ohlásíš třídnímu učiteli, který ti vystaví duplikát, a zajistíš si doplnění klasifikace od všech vyučujících. </w:t>
      </w:r>
    </w:p>
    <w:p w:rsidR="001B1699" w:rsidRDefault="001B1699" w:rsidP="001B1699">
      <w:pPr>
        <w:pStyle w:val="Odstavecseseznamem"/>
        <w:widowControl/>
        <w:numPr>
          <w:ilvl w:val="0"/>
          <w:numId w:val="1"/>
        </w:numPr>
        <w:suppressAutoHyphens w:val="0"/>
        <w:spacing w:after="120"/>
        <w:jc w:val="both"/>
        <w:rPr>
          <w:sz w:val="20"/>
        </w:rPr>
      </w:pPr>
      <w:r>
        <w:rPr>
          <w:sz w:val="20"/>
        </w:rPr>
        <w:t>Pokud onemocníš, připomeň rodičům, aby tě omluvili do 2 pracovních dnů, a po skončení nemoci předložíš omluvenku třídnímu učiteli. Pokud víš, že z nějakého důvodu nebudeš příští den ve škole, víš, že je tvou povinností předložit omluvenku od rodičů předem třídnímu učiteli. Třídní učitel tě může omluvit na dobu dvou dnů, na delší dobu tě uvolňuje ředitel školy po předložení žádosti rodičů s odůvodněním tvé nepřítomnosti.</w:t>
      </w:r>
    </w:p>
    <w:p w:rsidR="001B1699" w:rsidRDefault="001B1699" w:rsidP="001B1699">
      <w:pPr>
        <w:pStyle w:val="Odstavecseseznamem"/>
        <w:widowControl/>
        <w:numPr>
          <w:ilvl w:val="0"/>
          <w:numId w:val="1"/>
        </w:numPr>
        <w:suppressAutoHyphens w:val="0"/>
        <w:spacing w:after="120"/>
        <w:jc w:val="both"/>
        <w:rPr>
          <w:sz w:val="20"/>
        </w:rPr>
      </w:pPr>
      <w:r>
        <w:rPr>
          <w:sz w:val="20"/>
        </w:rPr>
        <w:t>Pokud tě rodiče potřebují uvolnit na část vyučování, buď si pro tebe přijdou, nebo budeš mít od rodičů písemnou žádost o uvolnění s formulací „Přejímám odpovědnost“, a to nikoliv v žákovské knížce, ale na volném listu papíru.</w:t>
      </w:r>
    </w:p>
    <w:p w:rsidR="001B1699" w:rsidRDefault="001B1699" w:rsidP="001B1699">
      <w:pPr>
        <w:pStyle w:val="Odstavecseseznamem"/>
        <w:widowControl/>
        <w:numPr>
          <w:ilvl w:val="0"/>
          <w:numId w:val="1"/>
        </w:numPr>
        <w:suppressAutoHyphens w:val="0"/>
        <w:spacing w:after="120"/>
        <w:jc w:val="both"/>
        <w:rPr>
          <w:sz w:val="20"/>
        </w:rPr>
      </w:pPr>
      <w:r>
        <w:rPr>
          <w:sz w:val="20"/>
        </w:rPr>
        <w:t>Víš, že za tvé cenné věci a peníze škola neručí.</w:t>
      </w:r>
    </w:p>
    <w:p w:rsidR="001B1699" w:rsidRDefault="001B1699" w:rsidP="001B1699">
      <w:pPr>
        <w:pStyle w:val="Odstavecseseznamem"/>
        <w:widowControl/>
        <w:numPr>
          <w:ilvl w:val="0"/>
          <w:numId w:val="1"/>
        </w:numPr>
        <w:suppressAutoHyphens w:val="0"/>
        <w:spacing w:after="120"/>
        <w:jc w:val="both"/>
        <w:rPr>
          <w:sz w:val="20"/>
        </w:rPr>
      </w:pPr>
      <w:r>
        <w:rPr>
          <w:sz w:val="20"/>
        </w:rPr>
        <w:t>Pečuj o školní zařízení, bude využíváno další generací dětí, neprodleně ohlas škody a závady buď třídnímu učiteli, nebo pracovníkovi školy. S ničím nemanipuluj, dodržuj řády učeben, dodržuj všechny bezpečností předpisy, které proberete s učiteli. Chovej se tak, abys neohrozil sebe a  ostatní.</w:t>
      </w:r>
    </w:p>
    <w:p w:rsidR="001B1699" w:rsidRDefault="001B1699" w:rsidP="001B1699">
      <w:pPr>
        <w:pStyle w:val="Odstavecseseznamem"/>
        <w:widowControl/>
        <w:numPr>
          <w:ilvl w:val="0"/>
          <w:numId w:val="1"/>
        </w:numPr>
        <w:suppressAutoHyphens w:val="0"/>
        <w:spacing w:after="120"/>
        <w:jc w:val="both"/>
        <w:rPr>
          <w:sz w:val="20"/>
        </w:rPr>
      </w:pPr>
      <w:r>
        <w:rPr>
          <w:sz w:val="20"/>
        </w:rPr>
        <w:t>Společně se spolužáky udržuj pořádek a čistotu ve škole, v jejím okolí a na školním hřišti a pozemku. Po vyučování nebo po obědě odcházíš z budovy školy ven, nesmíš zůstat v budově bez dozoru. V době vyučování ze školy odcházíš pouze se souhlasem pedagogického pracovníka za podmínek stanovených školním řádem.</w:t>
      </w:r>
    </w:p>
    <w:p w:rsidR="001B1699" w:rsidRDefault="001B1699" w:rsidP="001B1699">
      <w:pPr>
        <w:pStyle w:val="Odstavecseseznamem"/>
        <w:widowControl/>
        <w:numPr>
          <w:ilvl w:val="0"/>
          <w:numId w:val="1"/>
        </w:numPr>
        <w:suppressAutoHyphens w:val="0"/>
        <w:spacing w:after="120"/>
        <w:jc w:val="both"/>
        <w:rPr>
          <w:sz w:val="20"/>
        </w:rPr>
      </w:pPr>
      <w:r>
        <w:rPr>
          <w:sz w:val="20"/>
        </w:rPr>
        <w:t>Jestliže se stravuješ ve školní jídelně, dodržuj její řád, dodržuj pravidla slušného stolování a pokyny dozorujícího učitele. Právo stravovat se má pouze ten, kdo dodržuje všechny podmínky podepsané přihlášky.</w:t>
      </w:r>
    </w:p>
    <w:p w:rsidR="001B1699" w:rsidRDefault="001B1699" w:rsidP="001B1699">
      <w:pPr>
        <w:pStyle w:val="Odstavecseseznamem"/>
        <w:widowControl/>
        <w:numPr>
          <w:ilvl w:val="0"/>
          <w:numId w:val="1"/>
        </w:numPr>
        <w:suppressAutoHyphens w:val="0"/>
        <w:spacing w:after="120"/>
        <w:jc w:val="both"/>
        <w:rPr>
          <w:sz w:val="20"/>
        </w:rPr>
      </w:pPr>
      <w:r>
        <w:rPr>
          <w:sz w:val="20"/>
        </w:rPr>
        <w:t>V případě, že něco poškodíš, tvoji rodiče zajistí náhradu, nebo opravu, přesné podmínky stanoví školní řád.</w:t>
      </w:r>
    </w:p>
    <w:p w:rsidR="001B1699" w:rsidRDefault="001B1699" w:rsidP="001B1699">
      <w:pPr>
        <w:pStyle w:val="Odstavecseseznamem"/>
        <w:widowControl/>
        <w:numPr>
          <w:ilvl w:val="0"/>
          <w:numId w:val="1"/>
        </w:numPr>
        <w:suppressAutoHyphens w:val="0"/>
        <w:spacing w:after="120"/>
        <w:jc w:val="both"/>
        <w:rPr>
          <w:sz w:val="20"/>
        </w:rPr>
      </w:pPr>
      <w:r>
        <w:rPr>
          <w:sz w:val="20"/>
        </w:rPr>
        <w:t>Nepochybně víš, že nesmíš ve škole ani mimo školu užívat nebo nabízet návykové látky, nesmíš kouřit a pít alkoholické nápoje. Jsi slušný člověk, a proto nelžeš, nepodvádíš, nekradeš, nikomu neubližuješ, ani nikoho neohrožuješ.</w:t>
      </w:r>
    </w:p>
    <w:p w:rsidR="001B1699" w:rsidRDefault="001B1699" w:rsidP="001B1699">
      <w:pPr>
        <w:pStyle w:val="Odstavecseseznamem"/>
        <w:widowControl/>
        <w:numPr>
          <w:ilvl w:val="0"/>
          <w:numId w:val="1"/>
        </w:numPr>
        <w:suppressAutoHyphens w:val="0"/>
        <w:spacing w:after="120"/>
        <w:jc w:val="both"/>
        <w:rPr>
          <w:sz w:val="20"/>
        </w:rPr>
      </w:pPr>
      <w:r>
        <w:rPr>
          <w:sz w:val="20"/>
        </w:rPr>
        <w:t xml:space="preserve">Pokud vážně porušíš tento řád, je to důvodem pro kázeňské opatření, svolání výchovné komise s tvými rodiči a případně zahájení jednání s institucemi, ke kterým má škola oznamovací povinnost. </w:t>
      </w:r>
    </w:p>
    <w:p w:rsidR="001B1699" w:rsidRDefault="001B1699" w:rsidP="001B1699">
      <w:pPr>
        <w:pStyle w:val="Odstavecseseznamem"/>
        <w:widowControl/>
        <w:numPr>
          <w:ilvl w:val="0"/>
          <w:numId w:val="1"/>
        </w:numPr>
        <w:suppressAutoHyphens w:val="0"/>
        <w:spacing w:after="120"/>
        <w:jc w:val="both"/>
        <w:rPr>
          <w:sz w:val="20"/>
        </w:rPr>
      </w:pPr>
      <w:r>
        <w:rPr>
          <w:sz w:val="20"/>
        </w:rPr>
        <w:t xml:space="preserve">Mezi tebou, spolužáky a učiteli pěstuješ vztahy založené na důvěře a vzájemné úctě. Aktivně se zapojuj do výuky, buď zvídavý, samostatně přemýšlej, neustále se ptej, využívej všechny pomůcky, </w:t>
      </w:r>
      <w:r>
        <w:rPr>
          <w:sz w:val="20"/>
        </w:rPr>
        <w:lastRenderedPageBreak/>
        <w:t>materiální vybavení, které škola má a poskytuje žákům k získávání vědomostí a dovedností. Využívej školní knihovnu, počítačové kluby, společenský klub, školní hřiště a dodržuj pravidla jejich používání.</w:t>
      </w:r>
    </w:p>
    <w:p w:rsidR="001B1699" w:rsidRDefault="001B1699" w:rsidP="001B1699">
      <w:pPr>
        <w:pStyle w:val="Odstavecseseznamem"/>
        <w:widowControl/>
        <w:numPr>
          <w:ilvl w:val="0"/>
          <w:numId w:val="1"/>
        </w:numPr>
        <w:suppressAutoHyphens w:val="0"/>
        <w:spacing w:after="120"/>
        <w:jc w:val="both"/>
        <w:rPr>
          <w:sz w:val="20"/>
        </w:rPr>
      </w:pPr>
      <w:r>
        <w:rPr>
          <w:sz w:val="20"/>
        </w:rPr>
        <w:t>Dodržuj základní společenská pravidla, pozdrav, poděkuj, používej laskavá slůvka, když něco chceš, nedělej druhému něco, co sám nemáš rád. Ve škole i mimo školu se chovej tak, abys nezarmoutil svoje rodiče a nepoškodil jméno školy.</w:t>
      </w:r>
    </w:p>
    <w:p w:rsidR="001B1699" w:rsidRDefault="001B1699" w:rsidP="001B1699">
      <w:pPr>
        <w:pStyle w:val="Odstavecseseznamem"/>
        <w:widowControl/>
        <w:numPr>
          <w:ilvl w:val="0"/>
          <w:numId w:val="1"/>
        </w:numPr>
        <w:suppressAutoHyphens w:val="0"/>
        <w:spacing w:after="120"/>
        <w:jc w:val="both"/>
        <w:rPr>
          <w:sz w:val="20"/>
        </w:rPr>
      </w:pPr>
      <w:r>
        <w:rPr>
          <w:sz w:val="20"/>
        </w:rPr>
        <w:t>Máš právo obrátit se na kohokoliv, ke komu máš důvěru, pokud by ses dostal do problémů, s nimiž si nevíš rady.</w:t>
      </w:r>
    </w:p>
    <w:p w:rsidR="001B1699" w:rsidRDefault="001B1699" w:rsidP="001B1699">
      <w:pPr>
        <w:pStyle w:val="Odstavecseseznamem"/>
        <w:widowControl/>
        <w:numPr>
          <w:ilvl w:val="0"/>
          <w:numId w:val="1"/>
        </w:numPr>
        <w:suppressAutoHyphens w:val="0"/>
        <w:spacing w:after="200" w:line="276" w:lineRule="auto"/>
        <w:jc w:val="both"/>
        <w:rPr>
          <w:sz w:val="22"/>
          <w:szCs w:val="22"/>
        </w:rPr>
      </w:pPr>
      <w:r>
        <w:rPr>
          <w:sz w:val="20"/>
        </w:rPr>
        <w:t xml:space="preserve">Ve škole pracuje žákovská samospráva, která spolupracuje s třídní samosprávou, máš možnost se zapojit, případně se s problémy, připomínkami a nápady na členy samospráv obracet. </w:t>
      </w:r>
    </w:p>
    <w:p w:rsidR="001B1699" w:rsidRDefault="001B1699" w:rsidP="001B1699">
      <w:pPr>
        <w:pStyle w:val="Zkladntext2"/>
        <w:rPr>
          <w:b/>
          <w:sz w:val="28"/>
          <w:szCs w:val="28"/>
        </w:rPr>
      </w:pPr>
    </w:p>
    <w:p w:rsidR="001B1699" w:rsidRDefault="009772AB" w:rsidP="001B1699">
      <w:r>
        <w:t>Praha 2.</w:t>
      </w:r>
      <w:r w:rsidR="001B1699">
        <w:t xml:space="preserve"> 9. 201</w:t>
      </w:r>
      <w:r>
        <w:t>4</w:t>
      </w:r>
      <w:r w:rsidR="005D5760">
        <w:tab/>
        <w:t xml:space="preserve">               </w:t>
      </w:r>
      <w:r w:rsidR="005D5760">
        <w:tab/>
      </w:r>
      <w:r w:rsidR="005D5760">
        <w:tab/>
      </w:r>
      <w:r w:rsidR="005D5760">
        <w:tab/>
      </w:r>
      <w:r w:rsidR="005D5760">
        <w:tab/>
        <w:t xml:space="preserve">Lucie </w:t>
      </w:r>
      <w:proofErr w:type="spellStart"/>
      <w:r w:rsidR="005D5760">
        <w:t>Štirská</w:t>
      </w:r>
      <w:proofErr w:type="spellEnd"/>
      <w:r>
        <w:t xml:space="preserve"> a Martin Matoušek </w:t>
      </w:r>
    </w:p>
    <w:sectPr w:rsidR="001B1699" w:rsidSect="00050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C5DE8"/>
    <w:multiLevelType w:val="hybridMultilevel"/>
    <w:tmpl w:val="971EDC12"/>
    <w:lvl w:ilvl="0" w:tplc="4ADAEE6C">
      <w:start w:val="1"/>
      <w:numFmt w:val="decimal"/>
      <w:lvlText w:val="%1."/>
      <w:lvlJc w:val="left"/>
      <w:pPr>
        <w:tabs>
          <w:tab w:val="num" w:pos="851"/>
        </w:tabs>
        <w:ind w:left="851" w:hanging="284"/>
      </w:pPr>
      <w:rPr>
        <w:rFonts w:ascii="Times New Roman" w:eastAsia="Lucida Sans Unicode" w:hAnsi="Times New Roman" w:cs="Times New Roman"/>
      </w:rPr>
    </w:lvl>
    <w:lvl w:ilvl="1" w:tplc="A1BACC06">
      <w:start w:val="3"/>
      <w:numFmt w:val="decimal"/>
      <w:lvlText w:val="%2."/>
      <w:lvlJc w:val="left"/>
      <w:pPr>
        <w:tabs>
          <w:tab w:val="num" w:pos="284"/>
        </w:tabs>
        <w:ind w:left="284" w:hanging="284"/>
      </w:pPr>
    </w:lvl>
    <w:lvl w:ilvl="2" w:tplc="DA96305A">
      <w:start w:val="3"/>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99"/>
    <w:rsid w:val="0005065F"/>
    <w:rsid w:val="001B1699"/>
    <w:rsid w:val="001F1D79"/>
    <w:rsid w:val="005D5760"/>
    <w:rsid w:val="0092464B"/>
    <w:rsid w:val="00977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C9564-9811-457D-A62F-AFE060DE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1699"/>
    <w:pPr>
      <w:widowControl w:val="0"/>
      <w:suppressAutoHyphens/>
      <w:spacing w:after="0" w:line="240" w:lineRule="auto"/>
    </w:pPr>
    <w:rPr>
      <w:rFonts w:ascii="Times New Roman" w:eastAsia="Lucida Sans Unicode" w:hAnsi="Times New Roman" w:cs="Times New Roman"/>
      <w:sz w:val="24"/>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1B1699"/>
    <w:pPr>
      <w:spacing w:after="120" w:line="480" w:lineRule="auto"/>
    </w:pPr>
  </w:style>
  <w:style w:type="character" w:customStyle="1" w:styleId="Zkladntext2Char">
    <w:name w:val="Základní text 2 Char"/>
    <w:basedOn w:val="Standardnpsmoodstavce"/>
    <w:link w:val="Zkladntext2"/>
    <w:semiHidden/>
    <w:rsid w:val="001B1699"/>
    <w:rPr>
      <w:rFonts w:ascii="Times New Roman" w:eastAsia="Lucida Sans Unicode" w:hAnsi="Times New Roman" w:cs="Times New Roman"/>
      <w:sz w:val="24"/>
      <w:szCs w:val="20"/>
      <w:lang w:eastAsia="cs-CZ"/>
    </w:rPr>
  </w:style>
  <w:style w:type="paragraph" w:styleId="Odstavecseseznamem">
    <w:name w:val="List Paragraph"/>
    <w:basedOn w:val="Normln"/>
    <w:uiPriority w:val="34"/>
    <w:qFormat/>
    <w:rsid w:val="001B1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4072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Knepr</dc:creator>
  <cp:keywords/>
  <dc:description/>
  <cp:lastModifiedBy>Pavlína Tomášková</cp:lastModifiedBy>
  <cp:revision>2</cp:revision>
  <dcterms:created xsi:type="dcterms:W3CDTF">2014-09-05T12:19:00Z</dcterms:created>
  <dcterms:modified xsi:type="dcterms:W3CDTF">2014-09-05T12:19:00Z</dcterms:modified>
</cp:coreProperties>
</file>